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A5" w:rsidRDefault="00B34BA5" w:rsidP="00B34BA5">
      <w:pPr>
        <w:rPr>
          <w:rFonts w:asciiTheme="minorHAnsi" w:hAnsiTheme="minorHAnsi" w:cstheme="minorBidi"/>
          <w:color w:val="1F497D" w:themeColor="dark2"/>
        </w:rPr>
      </w:pPr>
    </w:p>
    <w:p w:rsidR="00B34BA5" w:rsidRDefault="00B34BA5" w:rsidP="00B34BA5">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Martes, 25 de Septiembre de 2012 13:19</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'nicolebellobravo@gmail.com'</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 AE007W-0003617 </w:t>
      </w:r>
    </w:p>
    <w:p w:rsidR="00B34BA5" w:rsidRDefault="00B34BA5" w:rsidP="00B34BA5"/>
    <w:p w:rsidR="00B34BA5" w:rsidRDefault="00B34BA5" w:rsidP="00B34BA5">
      <w:pPr>
        <w:rPr>
          <w:rFonts w:ascii="Arial" w:hAnsi="Arial" w:cs="Arial"/>
          <w:color w:val="000000"/>
          <w:sz w:val="20"/>
          <w:szCs w:val="20"/>
        </w:rPr>
      </w:pPr>
      <w:r>
        <w:rPr>
          <w:rFonts w:ascii="Arial" w:hAnsi="Arial" w:cs="Arial"/>
          <w:sz w:val="20"/>
          <w:szCs w:val="20"/>
        </w:rPr>
        <w:t xml:space="preserve">Sra. </w:t>
      </w:r>
      <w:r>
        <w:rPr>
          <w:rStyle w:val="style1"/>
          <w:rFonts w:ascii="Arial" w:hAnsi="Arial" w:cs="Arial"/>
          <w:color w:val="000000"/>
          <w:sz w:val="20"/>
          <w:szCs w:val="20"/>
        </w:rPr>
        <w:t>Nicole Maitte Bello Bravo</w:t>
      </w:r>
      <w:r>
        <w:rPr>
          <w:rFonts w:ascii="Arial" w:hAnsi="Arial" w:cs="Arial"/>
          <w:sz w:val="20"/>
          <w:szCs w:val="20"/>
        </w:rPr>
        <w:t>:</w:t>
      </w:r>
    </w:p>
    <w:p w:rsidR="00B34BA5" w:rsidRDefault="00B34BA5" w:rsidP="00B34BA5">
      <w:pPr>
        <w:pStyle w:val="NormalWeb"/>
        <w:ind w:firstLine="708"/>
        <w:rPr>
          <w:rFonts w:ascii="Tahoma" w:hAnsi="Tahoma" w:cs="Tahoma"/>
          <w:sz w:val="20"/>
          <w:szCs w:val="20"/>
        </w:rPr>
      </w:pPr>
      <w:r>
        <w:rPr>
          <w:rStyle w:val="Textoennegrita"/>
          <w:rFonts w:ascii="Arial" w:hAnsi="Arial" w:cs="Arial"/>
          <w:b w:val="0"/>
          <w:bCs w:val="0"/>
          <w:sz w:val="20"/>
          <w:szCs w:val="20"/>
        </w:rPr>
        <w:t>Comunicamos a usted para su requerimiento de información en el que indica “</w:t>
      </w:r>
      <w:r>
        <w:rPr>
          <w:rFonts w:ascii="Arial" w:hAnsi="Arial" w:cs="Arial"/>
          <w:i/>
          <w:iCs/>
          <w:sz w:val="20"/>
          <w:szCs w:val="20"/>
        </w:rPr>
        <w:t>Quiero solicitar los siguientes documentos: Documento único De Salida Factura Comercial Conocimiento de Embarque Certificado de Origen Lista de Empaque Certificado de Inspección Póliza de Seguro Declaración de exportación Informe de Variación del valor Certificado de Fito sanitario"</w:t>
      </w:r>
      <w:r>
        <w:rPr>
          <w:rFonts w:ascii="Arial" w:hAnsi="Arial" w:cs="Arial"/>
          <w:i/>
          <w:iCs/>
          <w:color w:val="000000"/>
          <w:sz w:val="20"/>
          <w:szCs w:val="20"/>
        </w:rPr>
        <w:t xml:space="preserve"> </w:t>
      </w:r>
      <w:r>
        <w:rPr>
          <w:rStyle w:val="Textoennegrita"/>
          <w:rFonts w:ascii="Arial" w:hAnsi="Arial" w:cs="Arial"/>
          <w:b w:val="0"/>
          <w:bCs w:val="0"/>
          <w:sz w:val="20"/>
          <w:szCs w:val="20"/>
        </w:rPr>
        <w:t xml:space="preserve">informamos a usted, que </w:t>
      </w:r>
      <w:r>
        <w:rPr>
          <w:rFonts w:ascii="Arial" w:hAnsi="Arial" w:cs="Arial"/>
          <w:sz w:val="20"/>
          <w:szCs w:val="20"/>
        </w:rPr>
        <w:t xml:space="preserve">el requerimiento realizado, </w:t>
      </w:r>
      <w:r>
        <w:rPr>
          <w:rFonts w:ascii="Arial" w:hAnsi="Arial" w:cs="Arial"/>
          <w:b/>
          <w:bCs/>
          <w:sz w:val="20"/>
          <w:szCs w:val="20"/>
        </w:rPr>
        <w:t>no corresponde</w:t>
      </w:r>
      <w:r>
        <w:rPr>
          <w:rFonts w:ascii="Arial" w:hAnsi="Arial" w:cs="Arial"/>
          <w:sz w:val="20"/>
          <w:szCs w:val="20"/>
        </w:rPr>
        <w:t xml:space="preserve"> a una solicitud de acceso a la información pública derivada de la Ley 20.285, debido a que no consulta por documentos emitidos por nuestro Servicio, ni los antecedentes de su formulación, </w:t>
      </w:r>
      <w:r>
        <w:rPr>
          <w:rFonts w:ascii="Arial" w:hAnsi="Arial" w:cs="Arial"/>
          <w:b/>
          <w:bCs/>
          <w:sz w:val="20"/>
          <w:szCs w:val="20"/>
        </w:rPr>
        <w:t xml:space="preserve">sino que a una consulta simple </w:t>
      </w:r>
      <w:r>
        <w:rPr>
          <w:rFonts w:ascii="Arial" w:hAnsi="Arial" w:cs="Arial"/>
          <w:sz w:val="20"/>
          <w:szCs w:val="20"/>
        </w:rPr>
        <w:t>que puede realizar también por medio de nuestra página Web en el link OIRS (Oficina de Informaciones, Reclamos y Sugerencias). .</w:t>
      </w:r>
    </w:p>
    <w:p w:rsidR="00B34BA5" w:rsidRDefault="00B34BA5" w:rsidP="00B34BA5">
      <w:pPr>
        <w:pStyle w:val="NormalWeb"/>
        <w:rPr>
          <w:rFonts w:ascii="Tahoma" w:hAnsi="Tahoma" w:cs="Tahoma"/>
          <w:sz w:val="20"/>
          <w:szCs w:val="20"/>
        </w:rPr>
      </w:pPr>
      <w:r>
        <w:rPr>
          <w:rFonts w:ascii="Arial" w:hAnsi="Arial" w:cs="Arial"/>
          <w:sz w:val="20"/>
          <w:szCs w:val="20"/>
        </w:rPr>
        <w:t xml:space="preserve">            En este caso, debe ingresar a </w:t>
      </w:r>
      <w:hyperlink r:id="rId4" w:history="1">
        <w:r>
          <w:rPr>
            <w:rStyle w:val="Hipervnculo"/>
            <w:rFonts w:ascii="Arial" w:hAnsi="Arial" w:cs="Arial"/>
            <w:sz w:val="20"/>
            <w:szCs w:val="20"/>
          </w:rPr>
          <w:t>www.aduana.gob.cl</w:t>
        </w:r>
      </w:hyperlink>
      <w:r>
        <w:rPr>
          <w:rFonts w:ascii="Arial" w:hAnsi="Arial" w:cs="Arial"/>
          <w:sz w:val="20"/>
          <w:szCs w:val="20"/>
        </w:rPr>
        <w:t xml:space="preserve"> &gt; Contacto &gt; Formulario de Contacto, y al igual que para el otro sistema, debe registrarse y realizar la consulta señalada. Sin embargo</w:t>
      </w:r>
      <w:r>
        <w:rPr>
          <w:rStyle w:val="Textoennegrita"/>
          <w:rFonts w:ascii="Arial" w:hAnsi="Arial" w:cs="Arial"/>
          <w:sz w:val="20"/>
          <w:szCs w:val="20"/>
        </w:rPr>
        <w:t xml:space="preserve"> ya derivamos de manera interna su solicitud </w:t>
      </w:r>
      <w:r>
        <w:rPr>
          <w:rFonts w:ascii="Arial" w:hAnsi="Arial" w:cs="Arial"/>
          <w:sz w:val="20"/>
          <w:szCs w:val="20"/>
        </w:rPr>
        <w:t>a la OIRS de la Dirección Nacional de Aduanas, donde se ocuparán particularmente de su requerimiento.</w:t>
      </w:r>
    </w:p>
    <w:p w:rsidR="00B34BA5" w:rsidRDefault="00B34BA5" w:rsidP="00B34BA5">
      <w:pPr>
        <w:pStyle w:val="NormalWeb"/>
        <w:rPr>
          <w:rFonts w:ascii="Tahoma" w:hAnsi="Tahoma" w:cs="Tahoma"/>
          <w:sz w:val="20"/>
          <w:szCs w:val="20"/>
        </w:rPr>
      </w:pPr>
      <w:r>
        <w:rPr>
          <w:rFonts w:ascii="Arial" w:hAnsi="Arial" w:cs="Arial"/>
          <w:sz w:val="20"/>
          <w:szCs w:val="20"/>
        </w:rPr>
        <w:t>            Esperamos que la información entregada, sea de su utilidad.</w:t>
      </w:r>
    </w:p>
    <w:p w:rsidR="00B34BA5" w:rsidRDefault="00B34BA5" w:rsidP="00B34BA5">
      <w:pPr>
        <w:pStyle w:val="NormalWeb"/>
        <w:rPr>
          <w:rFonts w:ascii="Tahoma" w:hAnsi="Tahoma" w:cs="Tahoma"/>
          <w:sz w:val="20"/>
          <w:szCs w:val="20"/>
        </w:rPr>
      </w:pPr>
      <w:r>
        <w:rPr>
          <w:rFonts w:ascii="Arial" w:hAnsi="Arial" w:cs="Arial"/>
          <w:sz w:val="20"/>
          <w:szCs w:val="20"/>
        </w:rPr>
        <w:t>Atentamente,</w:t>
      </w:r>
    </w:p>
    <w:p w:rsidR="00B34BA5" w:rsidRDefault="00B34BA5" w:rsidP="00B34BA5">
      <w:pPr>
        <w:pStyle w:val="NormalWeb"/>
        <w:rPr>
          <w:rFonts w:ascii="Tahoma" w:hAnsi="Tahoma" w:cs="Tahoma"/>
          <w:sz w:val="20"/>
          <w:szCs w:val="20"/>
        </w:rPr>
      </w:pPr>
      <w:r>
        <w:rPr>
          <w:rStyle w:val="Textoennegrita"/>
          <w:rFonts w:ascii="Arial" w:hAnsi="Arial" w:cs="Arial"/>
          <w:sz w:val="20"/>
          <w:szCs w:val="20"/>
        </w:rPr>
        <w:t>Servicio Nacional de Aduanas</w:t>
      </w:r>
    </w:p>
    <w:p w:rsidR="00B34BA5" w:rsidRDefault="00B34BA5" w:rsidP="00B34BA5">
      <w:pPr>
        <w:rPr>
          <w:rFonts w:ascii="Arial" w:hAnsi="Arial" w:cs="Arial"/>
          <w:b/>
          <w:bCs/>
          <w:color w:val="000080"/>
          <w:sz w:val="20"/>
          <w:szCs w:val="20"/>
        </w:rPr>
      </w:pPr>
      <w:hyperlink r:id="rId5" w:tooltip="http://www.aduana.cl/" w:history="1">
        <w:r>
          <w:rPr>
            <w:rStyle w:val="Hipervnculo"/>
            <w:rFonts w:ascii="Arial" w:hAnsi="Arial" w:cs="Arial"/>
            <w:b/>
            <w:bCs/>
            <w:sz w:val="20"/>
            <w:szCs w:val="20"/>
          </w:rPr>
          <w:t>www.aduana.gob.cl</w:t>
        </w:r>
      </w:hyperlink>
    </w:p>
    <w:p w:rsidR="00B34BA5" w:rsidRDefault="00B34BA5" w:rsidP="00B34BA5">
      <w:pPr>
        <w:rPr>
          <w:rFonts w:ascii="Arial" w:hAnsi="Arial" w:cs="Arial"/>
          <w:b/>
          <w:bCs/>
          <w:color w:val="000080"/>
          <w:sz w:val="20"/>
          <w:szCs w:val="20"/>
          <w:lang w:val="es-ES"/>
        </w:rPr>
      </w:pPr>
      <w:r>
        <w:rPr>
          <w:rFonts w:ascii="Verdana" w:hAnsi="Verdana"/>
          <w:b/>
          <w:bCs/>
          <w:noProof/>
          <w:color w:val="000080"/>
          <w:sz w:val="18"/>
          <w:szCs w:val="18"/>
        </w:rPr>
        <w:drawing>
          <wp:inline distT="0" distB="0" distL="0" distR="0">
            <wp:extent cx="1419225" cy="771525"/>
            <wp:effectExtent l="19050" t="0" r="9525" b="0"/>
            <wp:docPr id="1" name="Imagen 1"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55DF.B2B13E50"/>
                    <pic:cNvPicPr>
                      <a:picLocks noChangeAspect="1" noChangeArrowheads="1"/>
                    </pic:cNvPicPr>
                  </pic:nvPicPr>
                  <pic:blipFill>
                    <a:blip r:embed="rId6" r:link="rId7" cstate="print"/>
                    <a:srcRect/>
                    <a:stretch>
                      <a:fillRect/>
                    </a:stretch>
                  </pic:blipFill>
                  <pic:spPr bwMode="auto">
                    <a:xfrm>
                      <a:off x="0" y="0"/>
                      <a:ext cx="1419225" cy="771525"/>
                    </a:xfrm>
                    <a:prstGeom prst="rect">
                      <a:avLst/>
                    </a:prstGeom>
                    <a:noFill/>
                    <a:ln w="9525">
                      <a:noFill/>
                      <a:miter lim="800000"/>
                      <a:headEnd/>
                      <a:tailEnd/>
                    </a:ln>
                  </pic:spPr>
                </pic:pic>
              </a:graphicData>
            </a:graphic>
          </wp:inline>
        </w:drawing>
      </w:r>
    </w:p>
    <w:p w:rsidR="00B34BA5" w:rsidRDefault="00B34BA5" w:rsidP="00B34BA5">
      <w:pPr>
        <w:rPr>
          <w:rFonts w:ascii="Arial" w:hAnsi="Arial" w:cs="Arial"/>
          <w:color w:val="000080"/>
          <w:sz w:val="24"/>
          <w:szCs w:val="24"/>
          <w:lang w:val="es-ES"/>
        </w:rPr>
      </w:pPr>
      <w:r>
        <w:rPr>
          <w:rFonts w:ascii="Arial" w:hAnsi="Arial" w:cs="Arial"/>
          <w:color w:val="000080"/>
          <w:lang w:val="es-ES"/>
        </w:rPr>
        <w:t> </w:t>
      </w:r>
    </w:p>
    <w:p w:rsidR="00B34BA5" w:rsidRDefault="00B34BA5" w:rsidP="00B34BA5">
      <w:pPr>
        <w:rPr>
          <w:rFonts w:ascii="Arial" w:hAnsi="Arial" w:cs="Arial"/>
          <w:sz w:val="16"/>
          <w:szCs w:val="16"/>
          <w:lang w:val="es-ES"/>
        </w:rPr>
      </w:pPr>
      <w:r>
        <w:rPr>
          <w:rFonts w:ascii="Arial" w:hAnsi="Arial" w:cs="Arial"/>
          <w:sz w:val="16"/>
          <w:szCs w:val="16"/>
          <w:lang w:val="es-ES"/>
        </w:rPr>
        <w:t>No imprimas si no es necesario</w:t>
      </w:r>
    </w:p>
    <w:p w:rsidR="00B34BA5" w:rsidRDefault="00B34BA5" w:rsidP="00B34BA5">
      <w:pPr>
        <w:rPr>
          <w:rFonts w:ascii="Arial" w:hAnsi="Arial" w:cs="Arial"/>
          <w:sz w:val="16"/>
          <w:szCs w:val="16"/>
          <w:lang w:val="es-ES"/>
        </w:rPr>
      </w:pPr>
      <w:r>
        <w:rPr>
          <w:rFonts w:ascii="Arial" w:hAnsi="Arial" w:cs="Arial"/>
          <w:sz w:val="16"/>
          <w:szCs w:val="16"/>
          <w:lang w:val="es-ES"/>
        </w:rPr>
        <w:t>Cuidemos nuestro planeta</w:t>
      </w:r>
    </w:p>
    <w:p w:rsidR="00B34BA5" w:rsidRDefault="00B34BA5" w:rsidP="00B34BA5"/>
    <w:p w:rsidR="00B34BA5" w:rsidRDefault="00B34BA5" w:rsidP="00B34BA5"/>
    <w:p w:rsidR="00B34BA5" w:rsidRDefault="00B34BA5" w:rsidP="00B34BA5">
      <w:pPr>
        <w:rPr>
          <w:rFonts w:ascii="Arial" w:hAnsi="Arial" w:cs="Arial"/>
          <w:color w:val="000080"/>
          <w:sz w:val="24"/>
          <w:szCs w:val="24"/>
          <w:lang w:val="es-ES"/>
        </w:rPr>
      </w:pPr>
      <w:r>
        <w:rPr>
          <w:rFonts w:ascii="Arial" w:hAnsi="Arial" w:cs="Arial"/>
          <w:color w:val="000080"/>
          <w:lang w:val="es-ES"/>
        </w:rPr>
        <w:t> </w:t>
      </w:r>
    </w:p>
    <w:p w:rsidR="00B34BA5" w:rsidRDefault="00B34BA5" w:rsidP="00B34BA5"/>
    <w:p w:rsidR="00B34BA5" w:rsidRDefault="00B34BA5" w:rsidP="00B34BA5"/>
    <w:p w:rsidR="00B34BA5" w:rsidRDefault="00B34BA5" w:rsidP="00B34BA5"/>
    <w:p w:rsidR="00B34BA5" w:rsidRDefault="00B34BA5" w:rsidP="00B34BA5"/>
    <w:p w:rsidR="00B34BA5" w:rsidRDefault="00B34BA5" w:rsidP="00B34BA5"/>
    <w:p w:rsidR="00765286" w:rsidRDefault="00765286"/>
    <w:sectPr w:rsidR="00765286" w:rsidSect="0076528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34BA5"/>
    <w:rsid w:val="00765286"/>
    <w:rsid w:val="00B34BA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A5"/>
    <w:pPr>
      <w:spacing w:after="0" w:line="240" w:lineRule="auto"/>
    </w:pPr>
    <w:rPr>
      <w:rFonts w:ascii="Calibri"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4BA5"/>
    <w:rPr>
      <w:color w:val="0000FF"/>
      <w:u w:val="single"/>
    </w:rPr>
  </w:style>
  <w:style w:type="paragraph" w:styleId="NormalWeb">
    <w:name w:val="Normal (Web)"/>
    <w:basedOn w:val="Normal"/>
    <w:uiPriority w:val="99"/>
    <w:semiHidden/>
    <w:unhideWhenUsed/>
    <w:rsid w:val="00B34BA5"/>
    <w:pPr>
      <w:spacing w:before="100" w:beforeAutospacing="1" w:after="100" w:afterAutospacing="1"/>
    </w:pPr>
    <w:rPr>
      <w:rFonts w:ascii="Times New Roman" w:hAnsi="Times New Roman"/>
      <w:sz w:val="24"/>
      <w:szCs w:val="24"/>
    </w:rPr>
  </w:style>
  <w:style w:type="character" w:customStyle="1" w:styleId="style1">
    <w:name w:val="style1"/>
    <w:basedOn w:val="Fuentedeprrafopredeter"/>
    <w:rsid w:val="00B34BA5"/>
  </w:style>
  <w:style w:type="character" w:styleId="Textoennegrita">
    <w:name w:val="Strong"/>
    <w:basedOn w:val="Fuentedeprrafopredeter"/>
    <w:uiPriority w:val="22"/>
    <w:qFormat/>
    <w:rsid w:val="00B34BA5"/>
    <w:rPr>
      <w:b/>
      <w:bCs/>
    </w:rPr>
  </w:style>
  <w:style w:type="paragraph" w:styleId="Textodeglobo">
    <w:name w:val="Balloon Text"/>
    <w:basedOn w:val="Normal"/>
    <w:link w:val="TextodegloboCar"/>
    <w:uiPriority w:val="99"/>
    <w:semiHidden/>
    <w:unhideWhenUsed/>
    <w:rsid w:val="00B34BA5"/>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BA5"/>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98385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CD9B20.61A822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duana.cl/" TargetMode="External"/><Relationship Id="rId4" Type="http://schemas.openxmlformats.org/officeDocument/2006/relationships/hyperlink" Target="http://www.aduana.gob.c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1357</Characters>
  <Application>Microsoft Office Word</Application>
  <DocSecurity>0</DocSecurity>
  <Lines>11</Lines>
  <Paragraphs>3</Paragraphs>
  <ScaleCrop>false</ScaleCrop>
  <Company>Aduana</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2012-10-12T19:33:00Z</dcterms:created>
  <dcterms:modified xsi:type="dcterms:W3CDTF">2012-10-12T19:34:00Z</dcterms:modified>
</cp:coreProperties>
</file>